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42BA" w:rsidRDefault="00FD42BA" w:rsidP="00FD42BA">
      <w:pPr>
        <w:ind w:firstLineChars="1600" w:firstLine="5120"/>
        <w:jc w:val="center"/>
        <w:rPr>
          <w:rFonts w:hint="eastAsia"/>
          <w:sz w:val="32"/>
          <w:szCs w:val="32"/>
        </w:rPr>
      </w:pPr>
    </w:p>
    <w:p w:rsidR="00FD42BA" w:rsidRDefault="00FD42BA" w:rsidP="00FD42BA">
      <w:pPr>
        <w:spacing w:line="360" w:lineRule="auto"/>
        <w:jc w:val="right"/>
        <w:rPr>
          <w:rFonts w:hint="eastAsia"/>
          <w:sz w:val="52"/>
        </w:rPr>
      </w:pPr>
    </w:p>
    <w:p w:rsidR="00FD42BA" w:rsidRDefault="00FD42BA" w:rsidP="00FD42BA">
      <w:pPr>
        <w:spacing w:line="360" w:lineRule="auto"/>
        <w:jc w:val="right"/>
        <w:rPr>
          <w:rFonts w:hint="eastAsia"/>
          <w:sz w:val="52"/>
        </w:rPr>
      </w:pPr>
    </w:p>
    <w:p w:rsidR="00FD42BA" w:rsidRDefault="00FD42BA" w:rsidP="00FD42BA">
      <w:pPr>
        <w:spacing w:line="360" w:lineRule="auto"/>
        <w:jc w:val="right"/>
        <w:rPr>
          <w:rFonts w:hint="eastAsia"/>
          <w:sz w:val="52"/>
        </w:rPr>
      </w:pPr>
    </w:p>
    <w:p w:rsidR="00FD42BA" w:rsidRDefault="00FD42BA" w:rsidP="00FD42BA">
      <w:pPr>
        <w:spacing w:line="360" w:lineRule="auto"/>
        <w:jc w:val="right"/>
        <w:rPr>
          <w:rFonts w:hint="eastAsia"/>
          <w:sz w:val="52"/>
        </w:rPr>
      </w:pPr>
    </w:p>
    <w:p w:rsidR="00FD42BA" w:rsidRPr="00EF188B" w:rsidRDefault="00FD42BA" w:rsidP="00FD42BA">
      <w:pPr>
        <w:spacing w:line="360" w:lineRule="auto"/>
        <w:jc w:val="center"/>
        <w:rPr>
          <w:rFonts w:eastAsia="方正小标宋简体" w:hint="eastAsia"/>
          <w:b/>
          <w:bCs/>
          <w:spacing w:val="60"/>
          <w:sz w:val="52"/>
          <w:szCs w:val="52"/>
        </w:rPr>
      </w:pPr>
      <w:r w:rsidRPr="00EF188B">
        <w:rPr>
          <w:rFonts w:eastAsia="方正小标宋简体" w:hint="eastAsia"/>
          <w:b/>
          <w:bCs/>
          <w:spacing w:val="60"/>
          <w:sz w:val="52"/>
          <w:szCs w:val="52"/>
        </w:rPr>
        <w:t>江苏省固体（危险）废物</w:t>
      </w:r>
    </w:p>
    <w:p w:rsidR="00FD42BA" w:rsidRDefault="00FD42BA" w:rsidP="00FD42BA">
      <w:pPr>
        <w:spacing w:line="360" w:lineRule="auto"/>
        <w:jc w:val="center"/>
        <w:rPr>
          <w:rFonts w:eastAsia="方正小标宋简体" w:hint="eastAsia"/>
          <w:b/>
          <w:bCs/>
          <w:sz w:val="52"/>
        </w:rPr>
      </w:pPr>
      <w:r w:rsidRPr="00EF188B">
        <w:rPr>
          <w:rFonts w:eastAsia="方正小标宋简体" w:hint="eastAsia"/>
          <w:b/>
          <w:bCs/>
          <w:spacing w:val="60"/>
          <w:sz w:val="52"/>
          <w:szCs w:val="52"/>
        </w:rPr>
        <w:t>跨省市转移</w:t>
      </w:r>
      <w:r>
        <w:rPr>
          <w:rFonts w:eastAsia="方正小标宋简体" w:hint="eastAsia"/>
          <w:b/>
          <w:bCs/>
          <w:spacing w:val="60"/>
          <w:sz w:val="52"/>
          <w:szCs w:val="52"/>
        </w:rPr>
        <w:t>实施方案</w:t>
      </w:r>
    </w:p>
    <w:p w:rsidR="00FD42BA" w:rsidRDefault="00FD42BA" w:rsidP="00FD42BA">
      <w:pPr>
        <w:spacing w:line="360" w:lineRule="auto"/>
        <w:jc w:val="center"/>
        <w:rPr>
          <w:rFonts w:eastAsia="方正小标宋简体" w:hint="eastAsia"/>
          <w:b/>
          <w:bCs/>
          <w:sz w:val="52"/>
        </w:rPr>
      </w:pPr>
    </w:p>
    <w:p w:rsidR="00FD42BA" w:rsidRDefault="00FD42BA" w:rsidP="00FD42BA">
      <w:pPr>
        <w:spacing w:line="360" w:lineRule="auto"/>
        <w:jc w:val="center"/>
        <w:rPr>
          <w:rFonts w:eastAsia="方正小标宋简体" w:hint="eastAsia"/>
          <w:b/>
          <w:bCs/>
          <w:sz w:val="52"/>
        </w:rPr>
      </w:pPr>
    </w:p>
    <w:p w:rsidR="00FD42BA" w:rsidRDefault="00FD42BA" w:rsidP="00FD42BA">
      <w:pPr>
        <w:spacing w:line="360" w:lineRule="auto"/>
        <w:ind w:firstLineChars="300" w:firstLine="1444"/>
        <w:rPr>
          <w:rFonts w:hint="eastAsia"/>
          <w:b/>
          <w:bCs/>
          <w:spacing w:val="60"/>
          <w:sz w:val="36"/>
        </w:rPr>
      </w:pPr>
    </w:p>
    <w:p w:rsidR="00FD42BA" w:rsidRDefault="00FD42BA" w:rsidP="00FD42BA">
      <w:pPr>
        <w:spacing w:line="360" w:lineRule="auto"/>
        <w:ind w:firstLineChars="300" w:firstLine="1444"/>
        <w:rPr>
          <w:rFonts w:hint="eastAsia"/>
          <w:b/>
          <w:bCs/>
          <w:spacing w:val="60"/>
          <w:sz w:val="36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ind w:right="-1145"/>
        <w:rPr>
          <w:rFonts w:hAnsi="宋体" w:hint="eastAsia"/>
          <w:b/>
          <w:sz w:val="32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ind w:right="-1145"/>
        <w:rPr>
          <w:rFonts w:hAnsi="宋体" w:hint="eastAsia"/>
          <w:b/>
          <w:sz w:val="32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ind w:right="-1145"/>
        <w:rPr>
          <w:rFonts w:hAnsi="宋体" w:hint="eastAsia"/>
          <w:b/>
          <w:sz w:val="32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ind w:right="-1145"/>
        <w:rPr>
          <w:rFonts w:hAnsi="宋体" w:hint="eastAsia"/>
          <w:b/>
          <w:sz w:val="32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ind w:right="-1145"/>
        <w:rPr>
          <w:rFonts w:hAnsi="宋体" w:hint="eastAsia"/>
          <w:b/>
          <w:sz w:val="32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ind w:right="-1145"/>
        <w:rPr>
          <w:rFonts w:hAnsi="宋体" w:hint="eastAsia"/>
          <w:b/>
          <w:sz w:val="32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ind w:right="-1145"/>
        <w:rPr>
          <w:rFonts w:hAnsi="宋体" w:hint="eastAsia"/>
          <w:b/>
          <w:sz w:val="32"/>
        </w:rPr>
      </w:pPr>
      <w:r>
        <w:rPr>
          <w:rFonts w:hAnsi="宋体" w:hint="eastAsia"/>
          <w:b/>
          <w:sz w:val="32"/>
        </w:rPr>
        <w:t>产生单位：（公章）</w:t>
      </w:r>
    </w:p>
    <w:p w:rsidR="00FD42BA" w:rsidRDefault="00FD42BA" w:rsidP="00FD42BA">
      <w:pPr>
        <w:pStyle w:val="a3"/>
        <w:tabs>
          <w:tab w:val="left" w:pos="5940"/>
        </w:tabs>
        <w:snapToGrid w:val="0"/>
        <w:ind w:right="-1145"/>
        <w:rPr>
          <w:rFonts w:hAnsi="宋体"/>
          <w:b/>
          <w:sz w:val="32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ind w:right="-1145"/>
        <w:rPr>
          <w:rFonts w:hAnsi="宋体" w:hint="eastAsia"/>
          <w:b/>
          <w:sz w:val="32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ind w:right="-1145"/>
        <w:rPr>
          <w:rFonts w:hAnsi="宋体" w:hint="eastAsia"/>
          <w:b/>
          <w:sz w:val="32"/>
        </w:rPr>
      </w:pPr>
      <w:r>
        <w:rPr>
          <w:rFonts w:hAnsi="宋体" w:hint="eastAsia"/>
          <w:b/>
          <w:sz w:val="32"/>
        </w:rPr>
        <w:t>法人代表签字：</w:t>
      </w:r>
    </w:p>
    <w:p w:rsidR="00FD42BA" w:rsidRDefault="00FD42BA" w:rsidP="00FD42BA">
      <w:pPr>
        <w:pStyle w:val="a3"/>
        <w:tabs>
          <w:tab w:val="left" w:pos="5940"/>
        </w:tabs>
        <w:snapToGrid w:val="0"/>
        <w:spacing w:line="400" w:lineRule="exact"/>
        <w:ind w:right="28"/>
        <w:rPr>
          <w:rFonts w:hAnsi="宋体" w:hint="eastAsia"/>
          <w:b/>
          <w:sz w:val="24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spacing w:line="400" w:lineRule="exact"/>
        <w:ind w:right="28"/>
        <w:rPr>
          <w:rFonts w:hAnsi="宋体" w:hint="eastAsia"/>
          <w:b/>
          <w:sz w:val="24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spacing w:line="400" w:lineRule="exact"/>
        <w:ind w:right="28"/>
        <w:rPr>
          <w:rFonts w:hAnsi="宋体" w:hint="eastAsia"/>
          <w:b/>
          <w:sz w:val="24"/>
        </w:rPr>
      </w:pPr>
    </w:p>
    <w:p w:rsidR="00FD42BA" w:rsidRDefault="00FD42BA" w:rsidP="00FD42BA">
      <w:pPr>
        <w:pStyle w:val="a3"/>
        <w:tabs>
          <w:tab w:val="left" w:pos="5940"/>
        </w:tabs>
        <w:snapToGrid w:val="0"/>
        <w:spacing w:line="400" w:lineRule="exact"/>
        <w:ind w:right="28"/>
        <w:rPr>
          <w:rFonts w:hAnsi="宋体" w:hint="eastAsia"/>
          <w:bCs/>
          <w:sz w:val="24"/>
        </w:rPr>
        <w:sectPr w:rsidR="00FD42BA">
          <w:footerReference w:type="even" r:id="rId6"/>
          <w:footerReference w:type="default" r:id="rId7"/>
          <w:pgSz w:w="11906" w:h="16838"/>
          <w:pgMar w:top="1440" w:right="1800" w:bottom="1440" w:left="1800" w:header="851" w:footer="992" w:gutter="0"/>
          <w:pgNumType w:start="0"/>
          <w:cols w:space="425"/>
          <w:titlePg/>
          <w:docGrid w:type="lines" w:linePitch="312"/>
        </w:sectPr>
      </w:pPr>
      <w:r>
        <w:rPr>
          <w:rFonts w:hAnsi="宋体" w:hint="eastAsia"/>
          <w:b/>
          <w:sz w:val="24"/>
        </w:rPr>
        <w:t>声明：</w:t>
      </w:r>
      <w:r>
        <w:rPr>
          <w:rFonts w:hint="eastAsia"/>
          <w:sz w:val="24"/>
        </w:rPr>
        <w:t>本方案内容属实。本人对其内容的真实性负责，并承担由于内容不实而引起的一切后果。</w:t>
      </w:r>
    </w:p>
    <w:p w:rsidR="00FD42BA" w:rsidRDefault="00FD42BA" w:rsidP="00FD42BA">
      <w:pPr>
        <w:rPr>
          <w:rFonts w:hint="eastAsia"/>
        </w:rPr>
      </w:pPr>
      <w:r>
        <w:rPr>
          <w:rFonts w:hint="eastAsia"/>
        </w:rPr>
        <w:lastRenderedPageBreak/>
        <w:t>填写说明：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本方案适用于江苏省内、跨省转移固体废物的单位。共分五部分，依次为基本信息表、</w:t>
      </w:r>
      <w:proofErr w:type="gramStart"/>
      <w:r>
        <w:rPr>
          <w:rFonts w:ascii="仿宋_GB2312" w:eastAsia="仿宋_GB2312" w:hint="eastAsia"/>
        </w:rPr>
        <w:t>拟转移</w:t>
      </w:r>
      <w:proofErr w:type="gramEnd"/>
      <w:r>
        <w:rPr>
          <w:rFonts w:ascii="仿宋_GB2312" w:eastAsia="仿宋_GB2312" w:hint="eastAsia"/>
        </w:rPr>
        <w:t>废物基本情况、废物包装运输情况、废物贮存、处理处置情况及附件。转移01-49类废物应同时执行国家危险废物转移联单。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  <w:color w:val="FF0000"/>
        </w:rPr>
      </w:pPr>
      <w:r>
        <w:rPr>
          <w:rFonts w:ascii="仿宋_GB2312" w:eastAsia="仿宋_GB2312" w:hint="eastAsia"/>
        </w:rPr>
        <w:t>本方案一式四份，省级环保部门、产生地、接受地环保部门及申请单位各留一份存档。</w:t>
      </w:r>
    </w:p>
    <w:p w:rsidR="00FD42BA" w:rsidRDefault="00FD42BA" w:rsidP="00FD42BA">
      <w:pPr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填写要求如下：</w:t>
      </w:r>
    </w:p>
    <w:p w:rsidR="00FD42BA" w:rsidRDefault="00FD42BA" w:rsidP="00FD42BA">
      <w:pPr>
        <w:ind w:firstLineChars="200" w:firstLine="420"/>
        <w:outlineLvl w:val="0"/>
        <w:rPr>
          <w:rFonts w:ascii="黑体" w:eastAsia="黑体" w:hint="eastAsia"/>
        </w:rPr>
      </w:pPr>
      <w:r>
        <w:rPr>
          <w:rFonts w:ascii="黑体" w:eastAsia="黑体" w:hint="eastAsia"/>
        </w:rPr>
        <w:t>一、基本信息表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1、废物名称：</w:t>
      </w:r>
      <w:proofErr w:type="gramStart"/>
      <w:r>
        <w:rPr>
          <w:rFonts w:ascii="仿宋_GB2312" w:eastAsia="仿宋_GB2312" w:hint="eastAsia"/>
        </w:rPr>
        <w:t>拟转移</w:t>
      </w:r>
      <w:proofErr w:type="gramEnd"/>
      <w:r>
        <w:rPr>
          <w:rFonts w:ascii="仿宋_GB2312" w:eastAsia="仿宋_GB2312" w:hint="eastAsia"/>
        </w:rPr>
        <w:t>废物的具体名称</w:t>
      </w:r>
      <w:r>
        <w:rPr>
          <w:rFonts w:ascii="仿宋_GB2312" w:eastAsia="仿宋_GB2312"/>
        </w:rPr>
        <w:t>(</w:t>
      </w:r>
      <w:r>
        <w:rPr>
          <w:rFonts w:ascii="仿宋_GB2312" w:eastAsia="仿宋_GB2312" w:hint="eastAsia"/>
        </w:rPr>
        <w:t>按国家固体废物排污申报中，固体废物名称及类别编号对应表填写</w:t>
      </w:r>
      <w:r>
        <w:rPr>
          <w:rFonts w:ascii="仿宋_GB2312" w:eastAsia="仿宋_GB2312"/>
        </w:rPr>
        <w:t>)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/>
        </w:rPr>
      </w:pPr>
      <w:r>
        <w:rPr>
          <w:rFonts w:ascii="仿宋_GB2312" w:eastAsia="仿宋_GB2312" w:hint="eastAsia"/>
        </w:rPr>
        <w:t>2、类别编号：</w:t>
      </w:r>
      <w:proofErr w:type="gramStart"/>
      <w:r>
        <w:rPr>
          <w:rFonts w:ascii="仿宋_GB2312" w:eastAsia="仿宋_GB2312" w:hint="eastAsia"/>
        </w:rPr>
        <w:t>拟转移</w:t>
      </w:r>
      <w:proofErr w:type="gramEnd"/>
      <w:r>
        <w:rPr>
          <w:rFonts w:ascii="仿宋_GB2312" w:eastAsia="仿宋_GB2312" w:hint="eastAsia"/>
        </w:rPr>
        <w:t>废物的类别编号</w:t>
      </w:r>
      <w:r>
        <w:rPr>
          <w:rFonts w:ascii="仿宋_GB2312" w:eastAsia="仿宋_GB2312"/>
        </w:rPr>
        <w:t>(</w:t>
      </w:r>
      <w:r>
        <w:rPr>
          <w:rFonts w:ascii="仿宋_GB2312" w:eastAsia="仿宋_GB2312" w:hint="eastAsia"/>
        </w:rPr>
        <w:t>按国家固体废物排污申报中，固体废物名称及类别编号对应表填写</w:t>
      </w:r>
      <w:r>
        <w:rPr>
          <w:rFonts w:ascii="仿宋_GB2312" w:eastAsia="仿宋_GB2312"/>
        </w:rPr>
        <w:t>)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3、处理处置方式：在所列相应理由后方框内打勾</w:t>
      </w:r>
    </w:p>
    <w:p w:rsidR="00FD42BA" w:rsidRDefault="00FD42BA" w:rsidP="00FD42BA">
      <w:pPr>
        <w:ind w:firstLineChars="200" w:firstLine="420"/>
        <w:rPr>
          <w:rFonts w:ascii="黑体" w:eastAsia="黑体" w:hint="eastAsia"/>
        </w:rPr>
      </w:pPr>
    </w:p>
    <w:p w:rsidR="00FD42BA" w:rsidRDefault="00FD42BA" w:rsidP="00FD42BA">
      <w:pPr>
        <w:ind w:firstLineChars="200" w:firstLine="420"/>
        <w:outlineLvl w:val="0"/>
        <w:rPr>
          <w:rFonts w:ascii="黑体" w:eastAsia="黑体" w:hint="eastAsia"/>
        </w:rPr>
      </w:pPr>
      <w:r>
        <w:rPr>
          <w:rFonts w:ascii="黑体" w:eastAsia="黑体" w:hint="eastAsia"/>
        </w:rPr>
        <w:t>二、</w:t>
      </w:r>
      <w:proofErr w:type="gramStart"/>
      <w:r>
        <w:rPr>
          <w:rFonts w:ascii="黑体" w:eastAsia="黑体" w:hint="eastAsia"/>
        </w:rPr>
        <w:t>拟转移</w:t>
      </w:r>
      <w:proofErr w:type="gramEnd"/>
      <w:r>
        <w:rPr>
          <w:rFonts w:ascii="黑体" w:eastAsia="黑体" w:hint="eastAsia"/>
        </w:rPr>
        <w:t>废物基本情况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1、废物产生情况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（1）产品及原辅材料情况：产品及原辅材料的名称、主要成分化学名及产（耗）量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（2）产品生产工艺情况：致使废物产生的相关产品生产工艺的文字描述及工艺流程示意图（以方框图形式表示）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2、废物组分、特性</w:t>
      </w:r>
    </w:p>
    <w:p w:rsidR="00FD42BA" w:rsidRDefault="00FD42BA" w:rsidP="00FD42BA">
      <w:pPr>
        <w:spacing w:line="360" w:lineRule="exact"/>
        <w:ind w:firstLineChars="100" w:firstLine="21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 xml:space="preserve">　（1）产生工序：废物产生的具体工序，名称应与工艺流程示意图中相一致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（2）主要组分：废物中主要组分的名称，</w:t>
      </w:r>
      <w:proofErr w:type="gramStart"/>
      <w:r>
        <w:rPr>
          <w:rFonts w:ascii="仿宋_GB2312" w:eastAsia="仿宋_GB2312" w:hint="eastAsia"/>
        </w:rPr>
        <w:t>属危险</w:t>
      </w:r>
      <w:proofErr w:type="gramEnd"/>
      <w:r>
        <w:rPr>
          <w:rFonts w:ascii="仿宋_GB2312" w:eastAsia="仿宋_GB2312" w:hint="eastAsia"/>
        </w:rPr>
        <w:t>废物的，填写主要有害组分名称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（3）相应比例：废物中主要组分所占比例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（4）危害特性：废物的危害特性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（5）形态：废物的形态（固、半固、粉末、颗粒等）</w:t>
      </w:r>
    </w:p>
    <w:p w:rsidR="00FD42BA" w:rsidRDefault="00FD42BA" w:rsidP="00FD42BA">
      <w:pPr>
        <w:ind w:firstLineChars="200" w:firstLine="420"/>
        <w:outlineLvl w:val="0"/>
        <w:rPr>
          <w:rFonts w:ascii="黑体" w:eastAsia="黑体" w:hint="eastAsia"/>
        </w:rPr>
      </w:pPr>
      <w:r>
        <w:rPr>
          <w:rFonts w:ascii="黑体" w:eastAsia="黑体" w:hint="eastAsia"/>
        </w:rPr>
        <w:t>三、废物包装、运输情况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1、废物包装情况：拟采用的包装物（容器）的名称、材质及规格（容积）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2、废物运输情况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（1）运输工具名称：拟采用的运输工具名称，如厢式运输车、槽罐车等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（2）运输方式：在所列相应理由后方框内打勾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（3）运输路线：包括废物自移出单位至废物接受单位的运输路线，以道路运输为例，需说明途径主要公路及县（市、区）的名称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3、废物装卸、运输过程中风险防范及事故应急处置方案</w:t>
      </w:r>
    </w:p>
    <w:p w:rsidR="00FD42BA" w:rsidRDefault="00FD42BA" w:rsidP="00FD42BA">
      <w:pPr>
        <w:spacing w:line="360" w:lineRule="exact"/>
        <w:ind w:firstLineChars="100" w:firstLine="21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 xml:space="preserve">　（1）环境风险防范技术管理措施：如运输过程中的加固、防渗漏、防扬散或抛洒等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（2）事故应急处置方案：包括事故应急联系方式</w:t>
      </w:r>
    </w:p>
    <w:p w:rsidR="00FD42BA" w:rsidRDefault="00FD42BA" w:rsidP="00FD42BA">
      <w:pPr>
        <w:spacing w:line="360" w:lineRule="exact"/>
        <w:ind w:firstLineChars="200" w:firstLine="420"/>
        <w:outlineLvl w:val="0"/>
        <w:rPr>
          <w:rFonts w:ascii="黑体" w:eastAsia="黑体" w:hint="eastAsia"/>
        </w:rPr>
      </w:pPr>
      <w:r>
        <w:rPr>
          <w:rFonts w:ascii="黑体" w:eastAsia="黑体" w:hint="eastAsia"/>
        </w:rPr>
        <w:t>四、废物贮存、处理处置情况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1、接受单位基本情况：废物接受单位名称、成立时间、地理位置、建设规模（能力、占地面积）及经营业务范围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2、废物处理处置情况：废物处理处置工艺技术的文字说明、工艺技术路线（以方框示意图表示）及相关处理处置设施列表（设施名称、能力）</w:t>
      </w:r>
    </w:p>
    <w:p w:rsidR="00FD42BA" w:rsidRDefault="00FD42BA" w:rsidP="00FD42BA">
      <w:pPr>
        <w:spacing w:line="360" w:lineRule="exact"/>
        <w:ind w:firstLineChars="200" w:firstLine="420"/>
        <w:outlineLvl w:val="0"/>
        <w:rPr>
          <w:rFonts w:ascii="黑体" w:eastAsia="黑体" w:hint="eastAsia"/>
        </w:rPr>
      </w:pPr>
      <w:r>
        <w:rPr>
          <w:rFonts w:ascii="黑体" w:eastAsia="黑体" w:hint="eastAsia"/>
        </w:rPr>
        <w:lastRenderedPageBreak/>
        <w:t>五、附件</w:t>
      </w:r>
    </w:p>
    <w:p w:rsidR="00FD42BA" w:rsidRDefault="00FD42BA" w:rsidP="00FD42BA">
      <w:pPr>
        <w:numPr>
          <w:ilvl w:val="1"/>
          <w:numId w:val="1"/>
        </w:numPr>
        <w:spacing w:line="360" w:lineRule="exact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各类执照、证书或协议复印件（主要信息模糊不清的，不予受理）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（1）废物产生、运输及接受等单位的营业执照（正本）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（2）运输单位的运输经营许可证（正本）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（3）</w:t>
      </w:r>
      <w:proofErr w:type="gramStart"/>
      <w:r>
        <w:rPr>
          <w:rFonts w:ascii="仿宋_GB2312" w:eastAsia="仿宋_GB2312" w:hint="eastAsia"/>
        </w:rPr>
        <w:t>拟接受废物属危险</w:t>
      </w:r>
      <w:proofErr w:type="gramEnd"/>
      <w:r>
        <w:rPr>
          <w:rFonts w:ascii="仿宋_GB2312" w:eastAsia="仿宋_GB2312" w:hint="eastAsia"/>
        </w:rPr>
        <w:t>废物的，需提供接受单位危险废物经营许可证（正本）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（4）废物移出单位、运输单位及接受单位之间有关</w:t>
      </w:r>
      <w:proofErr w:type="gramStart"/>
      <w:r>
        <w:rPr>
          <w:rFonts w:ascii="仿宋_GB2312" w:eastAsia="仿宋_GB2312" w:hint="eastAsia"/>
        </w:rPr>
        <w:t>拟转移</w:t>
      </w:r>
      <w:proofErr w:type="gramEnd"/>
      <w:r>
        <w:rPr>
          <w:rFonts w:ascii="仿宋_GB2312" w:eastAsia="仿宋_GB2312" w:hint="eastAsia"/>
        </w:rPr>
        <w:t>废物的委托处理处置及运输合同或协议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2、照片（胶卷或数码照片冲洗或打印件，复印件不予受理）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（1）</w:t>
      </w:r>
      <w:proofErr w:type="gramStart"/>
      <w:r>
        <w:rPr>
          <w:rFonts w:ascii="仿宋_GB2312" w:eastAsia="仿宋_GB2312" w:hint="eastAsia"/>
        </w:rPr>
        <w:t>拟转移</w:t>
      </w:r>
      <w:proofErr w:type="gramEnd"/>
      <w:r>
        <w:rPr>
          <w:rFonts w:ascii="仿宋_GB2312" w:eastAsia="仿宋_GB2312" w:hint="eastAsia"/>
        </w:rPr>
        <w:t>废物照片（每种废物各一张）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（2）包装物（容器）的照片（每种各一张）</w:t>
      </w:r>
    </w:p>
    <w:p w:rsidR="00FD42BA" w:rsidRDefault="00FD42BA" w:rsidP="00FD42BA">
      <w:pPr>
        <w:spacing w:line="360" w:lineRule="exact"/>
        <w:ind w:firstLineChars="200" w:firstLine="420"/>
        <w:rPr>
          <w:rFonts w:ascii="仿宋_GB2312" w:eastAsia="仿宋_GB2312" w:hint="eastAsia"/>
        </w:rPr>
      </w:pPr>
      <w:r>
        <w:rPr>
          <w:rFonts w:ascii="仿宋_GB2312" w:eastAsia="仿宋_GB2312" w:hint="eastAsia"/>
        </w:rPr>
        <w:t>（3）运输工具（车、船）照片（</w:t>
      </w:r>
      <w:proofErr w:type="gramStart"/>
      <w:r>
        <w:rPr>
          <w:rFonts w:ascii="仿宋_GB2312" w:eastAsia="仿宋_GB2312" w:hint="eastAsia"/>
        </w:rPr>
        <w:t>若拟转移</w:t>
      </w:r>
      <w:proofErr w:type="gramEnd"/>
      <w:r>
        <w:rPr>
          <w:rFonts w:ascii="仿宋_GB2312" w:eastAsia="仿宋_GB2312" w:hint="eastAsia"/>
        </w:rPr>
        <w:t>废物采用多种不同运输工具的，则每种各一张）</w:t>
      </w:r>
    </w:p>
    <w:p w:rsidR="00FD42BA" w:rsidRDefault="00FD42BA" w:rsidP="00FD42BA">
      <w:pPr>
        <w:sectPr w:rsidR="00FD42B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FD42BA" w:rsidRDefault="00FD42BA" w:rsidP="00FD42BA">
      <w:pPr>
        <w:rPr>
          <w:rFonts w:eastAsia="黑体" w:hint="eastAsia"/>
        </w:rPr>
      </w:pPr>
      <w:r>
        <w:rPr>
          <w:rFonts w:eastAsia="黑体" w:hint="eastAsia"/>
        </w:rPr>
        <w:lastRenderedPageBreak/>
        <w:t>第一部分：基本信息表</w:t>
      </w:r>
    </w:p>
    <w:tbl>
      <w:tblPr>
        <w:tblW w:w="97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1800"/>
        <w:gridCol w:w="180"/>
        <w:gridCol w:w="684"/>
        <w:gridCol w:w="684"/>
        <w:gridCol w:w="684"/>
        <w:gridCol w:w="170"/>
        <w:gridCol w:w="514"/>
        <w:gridCol w:w="684"/>
        <w:gridCol w:w="684"/>
        <w:gridCol w:w="684"/>
        <w:gridCol w:w="684"/>
        <w:gridCol w:w="684"/>
        <w:gridCol w:w="684"/>
      </w:tblGrid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 w:val="restart"/>
            <w:textDirection w:val="tbRlV"/>
            <w:vAlign w:val="center"/>
          </w:tcPr>
          <w:p w:rsidR="00FD42BA" w:rsidRDefault="00FD42BA" w:rsidP="00B8013B">
            <w:pPr>
              <w:spacing w:line="360" w:lineRule="auto"/>
              <w:ind w:left="113" w:right="113"/>
              <w:jc w:val="center"/>
              <w:rPr>
                <w:rFonts w:ascii="宋体" w:hint="eastAsia"/>
                <w:b/>
                <w:bCs/>
                <w:spacing w:val="40"/>
                <w:sz w:val="24"/>
              </w:rPr>
            </w:pPr>
            <w:r>
              <w:rPr>
                <w:rFonts w:ascii="宋体" w:hint="eastAsia"/>
                <w:b/>
                <w:bCs/>
                <w:spacing w:val="40"/>
                <w:sz w:val="24"/>
              </w:rPr>
              <w:t>废物产生者</w:t>
            </w:r>
          </w:p>
        </w:tc>
        <w:tc>
          <w:tcPr>
            <w:tcW w:w="8820" w:type="dxa"/>
            <w:gridSpan w:val="13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单位名称：（公章）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5400" w:type="dxa"/>
            <w:gridSpan w:val="8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单位地址：</w:t>
            </w:r>
          </w:p>
        </w:tc>
        <w:tc>
          <w:tcPr>
            <w:tcW w:w="3420" w:type="dxa"/>
            <w:gridSpan w:val="5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邮政编码：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5400" w:type="dxa"/>
            <w:gridSpan w:val="8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联系人：</w:t>
            </w:r>
          </w:p>
        </w:tc>
        <w:tc>
          <w:tcPr>
            <w:tcW w:w="3420" w:type="dxa"/>
            <w:gridSpan w:val="5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联系电话：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组织机构代码：</w:t>
            </w: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 w:val="restart"/>
            <w:textDirection w:val="tbRlV"/>
            <w:vAlign w:val="center"/>
          </w:tcPr>
          <w:p w:rsidR="00FD42BA" w:rsidRDefault="00FD42BA" w:rsidP="00B8013B">
            <w:pPr>
              <w:spacing w:line="360" w:lineRule="auto"/>
              <w:ind w:left="113" w:right="113"/>
              <w:jc w:val="center"/>
              <w:rPr>
                <w:rFonts w:ascii="宋体" w:hint="eastAsia"/>
                <w:b/>
                <w:bCs/>
                <w:spacing w:val="100"/>
                <w:sz w:val="24"/>
              </w:rPr>
            </w:pPr>
            <w:r>
              <w:rPr>
                <w:rFonts w:ascii="宋体" w:hint="eastAsia"/>
                <w:b/>
                <w:bCs/>
                <w:spacing w:val="40"/>
                <w:sz w:val="24"/>
              </w:rPr>
              <w:t>废物运输者</w:t>
            </w:r>
          </w:p>
        </w:tc>
        <w:tc>
          <w:tcPr>
            <w:tcW w:w="8820" w:type="dxa"/>
            <w:gridSpan w:val="13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单位名称：（公章）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5400" w:type="dxa"/>
            <w:gridSpan w:val="8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单位地址：</w:t>
            </w:r>
          </w:p>
        </w:tc>
        <w:tc>
          <w:tcPr>
            <w:tcW w:w="3420" w:type="dxa"/>
            <w:gridSpan w:val="5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邮政编码：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5400" w:type="dxa"/>
            <w:gridSpan w:val="8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联系人：</w:t>
            </w:r>
          </w:p>
        </w:tc>
        <w:tc>
          <w:tcPr>
            <w:tcW w:w="3420" w:type="dxa"/>
            <w:gridSpan w:val="5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联系电话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1980" w:type="dxa"/>
            <w:gridSpan w:val="2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组织机构代码：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gridSpan w:val="2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tcBorders>
              <w:bottom w:val="single" w:sz="4" w:space="0" w:color="auto"/>
            </w:tcBorders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5400" w:type="dxa"/>
            <w:gridSpan w:val="8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运输经营许可证名称：</w:t>
            </w:r>
          </w:p>
        </w:tc>
        <w:tc>
          <w:tcPr>
            <w:tcW w:w="3420" w:type="dxa"/>
            <w:gridSpan w:val="5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编号：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 w:val="restart"/>
            <w:textDirection w:val="tbRlV"/>
            <w:vAlign w:val="center"/>
          </w:tcPr>
          <w:p w:rsidR="00FD42BA" w:rsidRDefault="00FD42BA" w:rsidP="00B8013B">
            <w:pPr>
              <w:spacing w:line="360" w:lineRule="auto"/>
              <w:ind w:left="113" w:right="113"/>
              <w:jc w:val="center"/>
              <w:rPr>
                <w:rFonts w:ascii="宋体" w:hint="eastAsia"/>
                <w:b/>
                <w:bCs/>
                <w:spacing w:val="100"/>
                <w:sz w:val="24"/>
              </w:rPr>
            </w:pPr>
            <w:r>
              <w:rPr>
                <w:rFonts w:ascii="宋体" w:hint="eastAsia"/>
                <w:b/>
                <w:bCs/>
                <w:spacing w:val="40"/>
                <w:sz w:val="24"/>
              </w:rPr>
              <w:t>废物接受者</w:t>
            </w:r>
          </w:p>
        </w:tc>
        <w:tc>
          <w:tcPr>
            <w:tcW w:w="8820" w:type="dxa"/>
            <w:gridSpan w:val="13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单位名称： （公章）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5400" w:type="dxa"/>
            <w:gridSpan w:val="8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单位地址：</w:t>
            </w:r>
          </w:p>
        </w:tc>
        <w:tc>
          <w:tcPr>
            <w:tcW w:w="3420" w:type="dxa"/>
            <w:gridSpan w:val="5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邮政编码：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5400" w:type="dxa"/>
            <w:gridSpan w:val="8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联系人：</w:t>
            </w:r>
          </w:p>
        </w:tc>
        <w:tc>
          <w:tcPr>
            <w:tcW w:w="3420" w:type="dxa"/>
            <w:gridSpan w:val="5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联系电话：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1980" w:type="dxa"/>
            <w:gridSpan w:val="2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组织机构代码：</w:t>
            </w: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gridSpan w:val="2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684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630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8820" w:type="dxa"/>
            <w:gridSpan w:val="13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危险废物经营许可证编号：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846"/>
          <w:jc w:val="center"/>
        </w:trPr>
        <w:tc>
          <w:tcPr>
            <w:tcW w:w="900" w:type="dxa"/>
            <w:vMerge w:val="restart"/>
            <w:textDirection w:val="tbRlV"/>
            <w:vAlign w:val="center"/>
          </w:tcPr>
          <w:p w:rsidR="00FD42BA" w:rsidRDefault="00FD42BA" w:rsidP="00B8013B">
            <w:pPr>
              <w:ind w:left="113" w:right="113"/>
              <w:rPr>
                <w:rFonts w:ascii="宋体" w:hint="eastAsia"/>
                <w:b/>
                <w:bCs/>
                <w:sz w:val="24"/>
              </w:rPr>
            </w:pPr>
            <w:proofErr w:type="gramStart"/>
            <w:r>
              <w:rPr>
                <w:rFonts w:ascii="宋体" w:hint="eastAsia"/>
                <w:b/>
                <w:bCs/>
                <w:spacing w:val="40"/>
                <w:sz w:val="24"/>
              </w:rPr>
              <w:t>拟转移</w:t>
            </w:r>
            <w:proofErr w:type="gramEnd"/>
            <w:r>
              <w:rPr>
                <w:rFonts w:ascii="宋体" w:hint="eastAsia"/>
                <w:b/>
                <w:bCs/>
                <w:spacing w:val="40"/>
                <w:sz w:val="24"/>
              </w:rPr>
              <w:t>废物情况</w:t>
            </w:r>
          </w:p>
        </w:tc>
        <w:tc>
          <w:tcPr>
            <w:tcW w:w="4202" w:type="dxa"/>
            <w:gridSpan w:val="6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废物名称：</w:t>
            </w:r>
          </w:p>
        </w:tc>
        <w:tc>
          <w:tcPr>
            <w:tcW w:w="4618" w:type="dxa"/>
            <w:gridSpan w:val="7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类别编号：</w:t>
            </w:r>
          </w:p>
        </w:tc>
      </w:tr>
      <w:tr w:rsidR="00FD42BA" w:rsidRPr="00AC7A43" w:rsidTr="00B8013B">
        <w:tblPrEx>
          <w:tblCellMar>
            <w:top w:w="0" w:type="dxa"/>
            <w:bottom w:w="0" w:type="dxa"/>
          </w:tblCellMar>
        </w:tblPrEx>
        <w:trPr>
          <w:cantSplit/>
          <w:trHeight w:val="928"/>
          <w:jc w:val="center"/>
        </w:trPr>
        <w:tc>
          <w:tcPr>
            <w:tcW w:w="900" w:type="dxa"/>
            <w:vMerge/>
            <w:textDirection w:val="tbRlV"/>
            <w:vAlign w:val="center"/>
          </w:tcPr>
          <w:p w:rsidR="00FD42BA" w:rsidRDefault="00FD42BA" w:rsidP="00B8013B">
            <w:pPr>
              <w:ind w:left="113" w:right="113"/>
              <w:rPr>
                <w:rFonts w:ascii="宋体" w:hint="eastAsia"/>
                <w:b/>
                <w:bCs/>
                <w:spacing w:val="40"/>
                <w:sz w:val="24"/>
              </w:rPr>
            </w:pPr>
          </w:p>
        </w:tc>
        <w:tc>
          <w:tcPr>
            <w:tcW w:w="4202" w:type="dxa"/>
            <w:gridSpan w:val="6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转移数量（吨）：    吨/年</w:t>
            </w:r>
          </w:p>
        </w:tc>
        <w:tc>
          <w:tcPr>
            <w:tcW w:w="4618" w:type="dxa"/>
            <w:gridSpan w:val="7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拟转移时间： 年  月  日至  年  月  日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969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处理处置方式</w:t>
            </w:r>
          </w:p>
        </w:tc>
        <w:tc>
          <w:tcPr>
            <w:tcW w:w="7020" w:type="dxa"/>
            <w:gridSpan w:val="12"/>
            <w:vAlign w:val="center"/>
          </w:tcPr>
          <w:p w:rsidR="00FD42BA" w:rsidRDefault="00FD42BA" w:rsidP="00B8013B">
            <w:pPr>
              <w:spacing w:line="360" w:lineRule="auto"/>
              <w:ind w:firstLineChars="300" w:firstLine="720"/>
              <w:rPr>
                <w:rFonts w:ascii="宋体" w:hint="eastAsia"/>
                <w:sz w:val="24"/>
              </w:rPr>
            </w:pPr>
            <w:r>
              <w:rPr>
                <w:rFonts w:ascii="宋体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3820795</wp:posOffset>
                      </wp:positionH>
                      <wp:positionV relativeFrom="paragraph">
                        <wp:posOffset>109855</wp:posOffset>
                      </wp:positionV>
                      <wp:extent cx="228600" cy="99060"/>
                      <wp:effectExtent l="11430" t="8890" r="7620" b="6350"/>
                      <wp:wrapNone/>
                      <wp:docPr id="5" name="文本框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D42BA" w:rsidRDefault="00FD42BA" w:rsidP="00FD42B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5" o:spid="_x0000_s1026" type="#_x0000_t202" style="position:absolute;left:0;text-align:left;margin-left:300.85pt;margin-top:8.65pt;width:18pt;height:7.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">
                      <v:textbox>
                        <w:txbxContent>
                          <w:p w:rsidR="00FD42BA" w:rsidRDefault="00FD42BA" w:rsidP="00FD42BA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2792095</wp:posOffset>
                      </wp:positionH>
                      <wp:positionV relativeFrom="paragraph">
                        <wp:posOffset>149225</wp:posOffset>
                      </wp:positionV>
                      <wp:extent cx="228600" cy="99060"/>
                      <wp:effectExtent l="11430" t="10160" r="7620" b="5080"/>
                      <wp:wrapNone/>
                      <wp:docPr id="4" name="文本框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D42BA" w:rsidRDefault="00FD42BA" w:rsidP="00FD42B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4" o:spid="_x0000_s1027" type="#_x0000_t202" style="position:absolute;left:0;text-align:left;margin-left:219.85pt;margin-top:11.75pt;width:18pt;height:7.8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">
                      <v:textbox>
                        <w:txbxContent>
                          <w:p w:rsidR="00FD42BA" w:rsidRDefault="00FD42BA" w:rsidP="00FD42BA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845820</wp:posOffset>
                      </wp:positionH>
                      <wp:positionV relativeFrom="paragraph">
                        <wp:posOffset>149225</wp:posOffset>
                      </wp:positionV>
                      <wp:extent cx="228600" cy="99060"/>
                      <wp:effectExtent l="8255" t="10160" r="10795" b="5080"/>
                      <wp:wrapNone/>
                      <wp:docPr id="3" name="文本框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28600" cy="990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:rsidR="00FD42BA" w:rsidRDefault="00FD42BA" w:rsidP="00FD42BA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3" o:spid="_x0000_s1028" type="#_x0000_t202" style="position:absolute;left:0;text-align:left;margin-left:66.6pt;margin-top:11.75pt;width:18pt;height:7.8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">
                      <v:textbox>
                        <w:txbxContent>
                          <w:p w:rsidR="00FD42BA" w:rsidRDefault="00FD42BA" w:rsidP="00FD42BA"/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宋体" w:hint="eastAsia"/>
                <w:sz w:val="24"/>
              </w:rPr>
              <w:t>贮存         处理</w:t>
            </w:r>
            <w:r>
              <w:rPr>
                <w:rFonts w:ascii="宋体" w:eastAsia="MS Mincho" w:hint="eastAsia"/>
                <w:sz w:val="24"/>
              </w:rPr>
              <w:t>（</w:t>
            </w:r>
            <w:r>
              <w:rPr>
                <w:rFonts w:ascii="宋体" w:hint="eastAsia"/>
                <w:sz w:val="24"/>
              </w:rPr>
              <w:t>含综合利用</w:t>
            </w:r>
            <w:r>
              <w:rPr>
                <w:rFonts w:ascii="宋体" w:eastAsia="MS Mincho" w:hint="eastAsia"/>
                <w:sz w:val="24"/>
              </w:rPr>
              <w:t>）</w:t>
            </w:r>
            <w:r>
              <w:rPr>
                <w:rFonts w:ascii="宋体" w:eastAsia="MS Mincho" w:hint="eastAsia"/>
                <w:sz w:val="24"/>
              </w:rPr>
              <w:t xml:space="preserve">        </w:t>
            </w:r>
            <w:r>
              <w:rPr>
                <w:rFonts w:ascii="宋体" w:hint="eastAsia"/>
                <w:sz w:val="24"/>
              </w:rPr>
              <w:t>处置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1859"/>
          <w:jc w:val="center"/>
        </w:trPr>
        <w:tc>
          <w:tcPr>
            <w:tcW w:w="900" w:type="dxa"/>
            <w:vMerge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</w:p>
        </w:tc>
        <w:tc>
          <w:tcPr>
            <w:tcW w:w="1800" w:type="dxa"/>
            <w:vAlign w:val="center"/>
          </w:tcPr>
          <w:p w:rsidR="00FD42BA" w:rsidRDefault="00FD42BA" w:rsidP="00B8013B">
            <w:pPr>
              <w:spacing w:line="360" w:lineRule="auto"/>
              <w:rPr>
                <w:rFonts w:ascii="宋体" w:hint="eastAsia"/>
                <w:sz w:val="24"/>
              </w:rPr>
            </w:pPr>
            <w:r>
              <w:rPr>
                <w:rFonts w:ascii="宋体" w:hint="eastAsia"/>
                <w:sz w:val="24"/>
              </w:rPr>
              <w:t>转移起止地</w:t>
            </w:r>
          </w:p>
        </w:tc>
        <w:tc>
          <w:tcPr>
            <w:tcW w:w="7020" w:type="dxa"/>
            <w:gridSpan w:val="12"/>
            <w:vAlign w:val="center"/>
          </w:tcPr>
          <w:p w:rsidR="00FD42BA" w:rsidRDefault="00FD42BA" w:rsidP="00B8013B">
            <w:pPr>
              <w:spacing w:line="360" w:lineRule="auto"/>
              <w:ind w:firstLineChars="200" w:firstLine="480"/>
              <w:rPr>
                <w:rFonts w:ascii="宋体" w:hint="eastAsia"/>
                <w:noProof/>
                <w:sz w:val="24"/>
              </w:rPr>
            </w:pPr>
            <w:r>
              <w:rPr>
                <w:rFonts w:ascii="宋体" w:hint="eastAsia"/>
                <w:noProof/>
                <w:sz w:val="24"/>
              </w:rPr>
              <w:t>省（自治区、直辖市）</w:t>
            </w:r>
            <w:r>
              <w:rPr>
                <w:rFonts w:ascii="宋体" w:hint="eastAsia"/>
                <w:noProof/>
                <w:sz w:val="24"/>
                <w:u w:val="single"/>
              </w:rPr>
              <w:t xml:space="preserve">      </w:t>
            </w:r>
            <w:r>
              <w:rPr>
                <w:rFonts w:ascii="宋体" w:hint="eastAsia"/>
                <w:noProof/>
                <w:sz w:val="24"/>
              </w:rPr>
              <w:t>市</w:t>
            </w:r>
            <w:r>
              <w:rPr>
                <w:rFonts w:ascii="宋体" w:hint="eastAsia"/>
                <w:noProof/>
                <w:sz w:val="24"/>
                <w:u w:val="single"/>
              </w:rPr>
              <w:t xml:space="preserve">      </w:t>
            </w:r>
            <w:r>
              <w:rPr>
                <w:rFonts w:ascii="宋体" w:hint="eastAsia"/>
                <w:noProof/>
                <w:sz w:val="24"/>
              </w:rPr>
              <w:t>县（市、区）至</w:t>
            </w:r>
          </w:p>
          <w:p w:rsidR="00FD42BA" w:rsidRDefault="00FD42BA" w:rsidP="00B8013B">
            <w:pPr>
              <w:spacing w:line="360" w:lineRule="auto"/>
              <w:ind w:firstLineChars="200" w:firstLine="480"/>
              <w:rPr>
                <w:rFonts w:ascii="宋体" w:hint="eastAsia"/>
                <w:noProof/>
                <w:sz w:val="24"/>
              </w:rPr>
            </w:pPr>
            <w:r>
              <w:rPr>
                <w:rFonts w:ascii="宋体" w:hint="eastAsia"/>
                <w:noProof/>
                <w:sz w:val="24"/>
              </w:rPr>
              <w:t>省（自治区、直辖市）</w:t>
            </w:r>
            <w:r>
              <w:rPr>
                <w:rFonts w:ascii="宋体" w:hint="eastAsia"/>
                <w:noProof/>
                <w:sz w:val="24"/>
                <w:u w:val="single"/>
              </w:rPr>
              <w:t xml:space="preserve">      </w:t>
            </w:r>
            <w:r>
              <w:rPr>
                <w:rFonts w:ascii="宋体" w:hint="eastAsia"/>
                <w:noProof/>
                <w:sz w:val="24"/>
              </w:rPr>
              <w:t>市</w:t>
            </w:r>
            <w:r>
              <w:rPr>
                <w:rFonts w:ascii="宋体" w:hint="eastAsia"/>
                <w:noProof/>
                <w:sz w:val="24"/>
                <w:u w:val="single"/>
              </w:rPr>
              <w:t xml:space="preserve">      </w:t>
            </w:r>
            <w:r>
              <w:rPr>
                <w:rFonts w:ascii="宋体" w:hint="eastAsia"/>
                <w:noProof/>
                <w:sz w:val="24"/>
              </w:rPr>
              <w:t>县（市、区）</w:t>
            </w:r>
          </w:p>
        </w:tc>
      </w:tr>
    </w:tbl>
    <w:p w:rsidR="00FD42BA" w:rsidRDefault="00FD42BA" w:rsidP="00FD42BA">
      <w:pPr>
        <w:rPr>
          <w:rFonts w:eastAsia="黑体" w:hint="eastAsia"/>
        </w:rPr>
      </w:pPr>
      <w:r>
        <w:rPr>
          <w:rFonts w:eastAsia="黑体" w:hint="eastAsia"/>
        </w:rPr>
        <w:lastRenderedPageBreak/>
        <w:t>第二部分：</w:t>
      </w:r>
      <w:proofErr w:type="gramStart"/>
      <w:r>
        <w:rPr>
          <w:rFonts w:eastAsia="黑体" w:hint="eastAsia"/>
        </w:rPr>
        <w:t>拟转移</w:t>
      </w:r>
      <w:proofErr w:type="gramEnd"/>
      <w:r>
        <w:rPr>
          <w:rFonts w:eastAsia="黑体" w:hint="eastAsia"/>
        </w:rPr>
        <w:t>废物基本情况</w:t>
      </w:r>
    </w:p>
    <w:tbl>
      <w:tblPr>
        <w:tblW w:w="972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32"/>
        <w:gridCol w:w="648"/>
        <w:gridCol w:w="1800"/>
        <w:gridCol w:w="1440"/>
        <w:gridCol w:w="1980"/>
        <w:gridCol w:w="1980"/>
        <w:gridCol w:w="674"/>
        <w:gridCol w:w="766"/>
      </w:tblGrid>
      <w:tr w:rsidR="00FD42BA" w:rsidTr="00B8013B">
        <w:tblPrEx>
          <w:tblCellMar>
            <w:top w:w="0" w:type="dxa"/>
            <w:bottom w:w="0" w:type="dxa"/>
          </w:tblCellMar>
        </w:tblPrEx>
        <w:trPr>
          <w:trHeight w:val="296"/>
        </w:trPr>
        <w:tc>
          <w:tcPr>
            <w:tcW w:w="9720" w:type="dxa"/>
            <w:gridSpan w:val="8"/>
          </w:tcPr>
          <w:p w:rsidR="00FD42BA" w:rsidRDefault="00FD42BA" w:rsidP="00B8013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rFonts w:hint="eastAsia"/>
                <w:b/>
                <w:bCs/>
              </w:rPr>
              <w:t xml:space="preserve">1   </w:t>
            </w:r>
            <w:r>
              <w:rPr>
                <w:rFonts w:hint="eastAsia"/>
                <w:b/>
                <w:bCs/>
              </w:rPr>
              <w:t>废物产生情况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trHeight w:val="1230"/>
        </w:trPr>
        <w:tc>
          <w:tcPr>
            <w:tcW w:w="9720" w:type="dxa"/>
            <w:gridSpan w:val="8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废物产生企业概况（企业投产时间、主要经营范围及规模）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9720" w:type="dxa"/>
            <w:gridSpan w:val="8"/>
            <w:vAlign w:val="center"/>
          </w:tcPr>
          <w:p w:rsidR="00FD42BA" w:rsidRDefault="00FD42BA" w:rsidP="00B8013B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产品及原辅材料情况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320" w:type="dxa"/>
            <w:gridSpan w:val="4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产品情况</w:t>
            </w:r>
          </w:p>
        </w:tc>
        <w:tc>
          <w:tcPr>
            <w:tcW w:w="5400" w:type="dxa"/>
            <w:gridSpan w:val="4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原辅材料用（耗）情况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108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产品名称</w:t>
            </w:r>
          </w:p>
        </w:tc>
        <w:tc>
          <w:tcPr>
            <w:tcW w:w="180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主要成分化学名</w:t>
            </w:r>
          </w:p>
        </w:tc>
        <w:tc>
          <w:tcPr>
            <w:tcW w:w="144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年产量</w:t>
            </w: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原、辅材料名称</w:t>
            </w: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主要成分化学名</w:t>
            </w: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单位产品年用（耗）量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 w:val="restart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 w:val="restart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 w:val="restart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80" w:type="dxa"/>
            <w:gridSpan w:val="2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80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vMerge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980" w:type="dxa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FD42BA" w:rsidRDefault="00FD42BA" w:rsidP="00B8013B">
            <w:pPr>
              <w:spacing w:line="300" w:lineRule="exact"/>
              <w:jc w:val="center"/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319"/>
        </w:trPr>
        <w:tc>
          <w:tcPr>
            <w:tcW w:w="9720" w:type="dxa"/>
            <w:gridSpan w:val="8"/>
            <w:vAlign w:val="center"/>
          </w:tcPr>
          <w:p w:rsidR="00FD42BA" w:rsidRDefault="00FD42BA" w:rsidP="00B8013B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产品生产工艺情况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5460"/>
        </w:trPr>
        <w:tc>
          <w:tcPr>
            <w:tcW w:w="9720" w:type="dxa"/>
            <w:gridSpan w:val="8"/>
          </w:tcPr>
          <w:p w:rsidR="00FD42BA" w:rsidRDefault="00FD42BA" w:rsidP="00B8013B">
            <w:pPr>
              <w:spacing w:line="300" w:lineRule="exact"/>
              <w:rPr>
                <w:rFonts w:hint="eastAsia"/>
              </w:rPr>
            </w:pPr>
            <w:r>
              <w:rPr>
                <w:rFonts w:hint="eastAsia"/>
              </w:rPr>
              <w:t>生产工艺文字描述如下：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  <w:tblLook w:val="01E0" w:firstRow="1" w:lastRow="1" w:firstColumn="1" w:lastColumn="1" w:noHBand="0" w:noVBand="0"/>
        </w:tblPrEx>
        <w:trPr>
          <w:gridBefore w:val="1"/>
          <w:gridAfter w:val="1"/>
          <w:wBefore w:w="432" w:type="dxa"/>
          <w:wAfter w:w="766" w:type="dxa"/>
          <w:trHeight w:val="13694"/>
        </w:trPr>
        <w:tc>
          <w:tcPr>
            <w:tcW w:w="8522" w:type="dxa"/>
            <w:gridSpan w:val="6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生产工艺流程图：</w:t>
            </w:r>
          </w:p>
          <w:p w:rsidR="00FD42BA" w:rsidRDefault="00FD42BA" w:rsidP="00B8013B">
            <w:pPr>
              <w:rPr>
                <w:rFonts w:hint="eastAsia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3163570</wp:posOffset>
                      </wp:positionV>
                      <wp:extent cx="4457700" cy="495300"/>
                      <wp:effectExtent l="0" t="0" r="0" b="3810"/>
                      <wp:wrapNone/>
                      <wp:docPr id="2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57700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D42BA" w:rsidRDefault="00FD42BA" w:rsidP="00FD42BA">
                                  <w:pPr>
                                    <w:pStyle w:val="a4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请在此处粘贴生产工艺流程示意图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2" o:spid="_x0000_s1029" type="#_x0000_t202" style="position:absolute;left:0;text-align:left;margin-left:45pt;margin-top:249.1pt;width:351pt;height:3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" stroked="f">
                      <v:textbox>
                        <w:txbxContent>
                          <w:p w:rsidR="00FD42BA" w:rsidRDefault="00FD42BA" w:rsidP="00FD42BA">
                            <w:pPr>
                              <w:pStyle w:val="a4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请在此处粘贴生产工艺流程示意图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FD42BA" w:rsidRDefault="00FD42BA" w:rsidP="00FD42BA">
      <w:pPr>
        <w:sectPr w:rsidR="00FD42B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704"/>
        <w:gridCol w:w="2364"/>
        <w:gridCol w:w="1529"/>
        <w:gridCol w:w="811"/>
        <w:gridCol w:w="1080"/>
        <w:gridCol w:w="1270"/>
      </w:tblGrid>
      <w:tr w:rsidR="00FD42BA" w:rsidTr="00B8013B">
        <w:tc>
          <w:tcPr>
            <w:tcW w:w="8758" w:type="dxa"/>
            <w:gridSpan w:val="6"/>
          </w:tcPr>
          <w:p w:rsidR="00FD42BA" w:rsidRDefault="00FD42BA" w:rsidP="00B8013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表</w:t>
            </w:r>
            <w:r>
              <w:rPr>
                <w:rFonts w:hint="eastAsia"/>
                <w:b/>
                <w:bCs/>
              </w:rPr>
              <w:t xml:space="preserve">2   </w:t>
            </w:r>
            <w:r>
              <w:rPr>
                <w:rFonts w:hint="eastAsia"/>
                <w:b/>
                <w:bCs/>
              </w:rPr>
              <w:t>废物组分、特性</w:t>
            </w:r>
          </w:p>
        </w:tc>
      </w:tr>
      <w:tr w:rsidR="00FD42BA" w:rsidTr="00B8013B">
        <w:tc>
          <w:tcPr>
            <w:tcW w:w="1704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废物名称</w:t>
            </w:r>
          </w:p>
        </w:tc>
        <w:tc>
          <w:tcPr>
            <w:tcW w:w="2364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产生工序（工序名称应与上述工艺流程图中相一致）</w:t>
            </w:r>
          </w:p>
        </w:tc>
        <w:tc>
          <w:tcPr>
            <w:tcW w:w="1529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主要组分</w:t>
            </w:r>
          </w:p>
        </w:tc>
        <w:tc>
          <w:tcPr>
            <w:tcW w:w="811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相应比例（</w:t>
            </w:r>
            <w:r>
              <w:rPr>
                <w:rFonts w:hint="eastAsia"/>
              </w:rPr>
              <w:t>%</w:t>
            </w:r>
            <w:r>
              <w:rPr>
                <w:rFonts w:hint="eastAsia"/>
              </w:rPr>
              <w:t>）</w:t>
            </w:r>
          </w:p>
        </w:tc>
        <w:tc>
          <w:tcPr>
            <w:tcW w:w="1080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危害特性</w:t>
            </w:r>
          </w:p>
        </w:tc>
        <w:tc>
          <w:tcPr>
            <w:tcW w:w="1270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形态（固、半固、粉末、颗粒等）</w:t>
            </w:r>
          </w:p>
        </w:tc>
      </w:tr>
      <w:tr w:rsidR="00FD42BA" w:rsidTr="00B8013B">
        <w:trPr>
          <w:cantSplit/>
        </w:trPr>
        <w:tc>
          <w:tcPr>
            <w:tcW w:w="170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 w:val="restart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rPr>
          <w:cantSplit/>
          <w:trHeight w:val="312"/>
        </w:trPr>
        <w:tc>
          <w:tcPr>
            <w:tcW w:w="170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364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529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811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08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270" w:type="dxa"/>
            <w:vMerge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</w:tbl>
    <w:p w:rsidR="00FD42BA" w:rsidRDefault="00FD42BA" w:rsidP="00FD42BA">
      <w:pPr>
        <w:sectPr w:rsidR="00FD42BA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FD42BA" w:rsidRDefault="00FD42BA" w:rsidP="00FD42BA">
      <w:pPr>
        <w:rPr>
          <w:rFonts w:eastAsia="黑体" w:hint="eastAsia"/>
        </w:rPr>
      </w:pPr>
      <w:r>
        <w:rPr>
          <w:rFonts w:eastAsia="黑体" w:hint="eastAsia"/>
        </w:rPr>
        <w:lastRenderedPageBreak/>
        <w:t>第三部分：废物包装、运输情况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48"/>
        <w:gridCol w:w="2762"/>
        <w:gridCol w:w="1706"/>
        <w:gridCol w:w="1706"/>
        <w:gridCol w:w="1706"/>
      </w:tblGrid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28" w:type="dxa"/>
            <w:gridSpan w:val="5"/>
          </w:tcPr>
          <w:p w:rsidR="00FD42BA" w:rsidRDefault="00FD42BA" w:rsidP="00B8013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rFonts w:hint="eastAsia"/>
                <w:b/>
                <w:bCs/>
              </w:rPr>
              <w:t xml:space="preserve">1         </w:t>
            </w:r>
            <w:r>
              <w:rPr>
                <w:rFonts w:hint="eastAsia"/>
                <w:b/>
                <w:bCs/>
              </w:rPr>
              <w:t>废物包装情况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序号</w:t>
            </w:r>
          </w:p>
        </w:tc>
        <w:tc>
          <w:tcPr>
            <w:tcW w:w="2762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废物名称</w:t>
            </w:r>
          </w:p>
        </w:tc>
        <w:tc>
          <w:tcPr>
            <w:tcW w:w="1706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包装物（容器）名称</w:t>
            </w:r>
          </w:p>
        </w:tc>
        <w:tc>
          <w:tcPr>
            <w:tcW w:w="1706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材质</w:t>
            </w:r>
          </w:p>
        </w:tc>
        <w:tc>
          <w:tcPr>
            <w:tcW w:w="1706" w:type="dxa"/>
            <w:vAlign w:val="center"/>
          </w:tcPr>
          <w:p w:rsidR="00FD42BA" w:rsidRDefault="00FD42BA" w:rsidP="00B8013B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容积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648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2762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  <w:tc>
          <w:tcPr>
            <w:tcW w:w="1706" w:type="dxa"/>
          </w:tcPr>
          <w:p w:rsidR="00FD42BA" w:rsidRDefault="00FD42BA" w:rsidP="00B8013B">
            <w:pPr>
              <w:rPr>
                <w:rFonts w:hint="eastAsia"/>
              </w:rPr>
            </w:pPr>
          </w:p>
        </w:tc>
      </w:tr>
    </w:tbl>
    <w:p w:rsidR="00FD42BA" w:rsidRDefault="00FD42BA" w:rsidP="00FD42BA">
      <w:pPr>
        <w:rPr>
          <w:rFonts w:hint="eastAsia"/>
        </w:rPr>
      </w:pPr>
    </w:p>
    <w:p w:rsidR="00FD42BA" w:rsidRDefault="00FD42BA" w:rsidP="00FD42BA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8"/>
      </w:tblGrid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8528" w:type="dxa"/>
          </w:tcPr>
          <w:p w:rsidR="00FD42BA" w:rsidRDefault="00FD42BA" w:rsidP="00B8013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rFonts w:hint="eastAsia"/>
                <w:b/>
                <w:bCs/>
              </w:rPr>
              <w:t xml:space="preserve">2  </w:t>
            </w:r>
            <w:r>
              <w:rPr>
                <w:rFonts w:hint="eastAsia"/>
                <w:b/>
                <w:bCs/>
              </w:rPr>
              <w:t>废物运输情况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trHeight w:val="3223"/>
        </w:trPr>
        <w:tc>
          <w:tcPr>
            <w:tcW w:w="8528" w:type="dxa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运输工具名称：</w:t>
            </w:r>
          </w:p>
          <w:p w:rsidR="00FD42BA" w:rsidRDefault="00FD42BA" w:rsidP="00B8013B">
            <w:pPr>
              <w:rPr>
                <w:rFonts w:hint="eastAsia"/>
              </w:rPr>
            </w:pP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8528" w:type="dxa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运输方式：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道路</w:t>
            </w:r>
            <w:r>
              <w:rPr>
                <w:rFonts w:hint="eastAsia"/>
              </w:rPr>
              <w:t xml:space="preserve"> </w:t>
            </w:r>
            <w:bookmarkStart w:id="0" w:name="OLE_LINK1"/>
            <w:r>
              <w:rPr>
                <w:rFonts w:ascii="宋体" w:hAnsi="宋体" w:hint="eastAsia"/>
              </w:rPr>
              <w:t>□</w:t>
            </w:r>
            <w:bookmarkEnd w:id="0"/>
            <w:r>
              <w:rPr>
                <w:rFonts w:ascii="宋体" w:hAnsi="宋体" w:hint="eastAsia"/>
              </w:rPr>
              <w:t xml:space="preserve">       铁路 □      水路 □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trHeight w:val="2775"/>
        </w:trPr>
        <w:tc>
          <w:tcPr>
            <w:tcW w:w="8528" w:type="dxa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运输路线：</w:t>
            </w:r>
          </w:p>
        </w:tc>
      </w:tr>
    </w:tbl>
    <w:p w:rsidR="00FD42BA" w:rsidRDefault="00FD42BA" w:rsidP="00FD42BA">
      <w:pPr>
        <w:sectPr w:rsidR="00FD42BA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8"/>
      </w:tblGrid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8528" w:type="dxa"/>
          </w:tcPr>
          <w:p w:rsidR="00FD42BA" w:rsidRDefault="00FD42BA" w:rsidP="00B8013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表</w:t>
            </w:r>
            <w:r>
              <w:rPr>
                <w:rFonts w:hint="eastAsia"/>
                <w:b/>
                <w:bCs/>
              </w:rPr>
              <w:t xml:space="preserve">3     </w:t>
            </w:r>
            <w:r>
              <w:rPr>
                <w:rFonts w:hint="eastAsia"/>
                <w:b/>
                <w:bCs/>
              </w:rPr>
              <w:t>废物装卸、运输过程中风险防范及事故应急处置方案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trHeight w:val="6833"/>
        </w:trPr>
        <w:tc>
          <w:tcPr>
            <w:tcW w:w="8528" w:type="dxa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环境风险防范技术管理措施：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trHeight w:val="6213"/>
        </w:trPr>
        <w:tc>
          <w:tcPr>
            <w:tcW w:w="8528" w:type="dxa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事故应急处置方案（应包括事故应急联系方式）：</w:t>
            </w:r>
          </w:p>
        </w:tc>
      </w:tr>
    </w:tbl>
    <w:p w:rsidR="00FD42BA" w:rsidRDefault="00FD42BA" w:rsidP="00FD42BA">
      <w:pPr>
        <w:sectPr w:rsidR="00FD42BA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p w:rsidR="00FD42BA" w:rsidRDefault="00FD42BA" w:rsidP="00FD42BA">
      <w:pPr>
        <w:rPr>
          <w:rFonts w:eastAsia="黑体" w:hint="eastAsia"/>
        </w:rPr>
      </w:pPr>
      <w:r>
        <w:rPr>
          <w:rFonts w:eastAsia="黑体" w:hint="eastAsia"/>
        </w:rPr>
        <w:lastRenderedPageBreak/>
        <w:t>第四部分</w:t>
      </w:r>
      <w:r>
        <w:rPr>
          <w:rFonts w:eastAsia="黑体" w:hint="eastAsia"/>
        </w:rPr>
        <w:t xml:space="preserve">   </w:t>
      </w:r>
      <w:r>
        <w:rPr>
          <w:rFonts w:eastAsia="黑体" w:hint="eastAsia"/>
        </w:rPr>
        <w:t>废物贮存、处理处置情况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988"/>
        <w:gridCol w:w="5540"/>
      </w:tblGrid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28" w:type="dxa"/>
            <w:gridSpan w:val="2"/>
          </w:tcPr>
          <w:p w:rsidR="00FD42BA" w:rsidRDefault="00FD42BA" w:rsidP="00B8013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rFonts w:hint="eastAsia"/>
                <w:b/>
                <w:bCs/>
              </w:rPr>
              <w:t xml:space="preserve">1   </w:t>
            </w:r>
            <w:r>
              <w:rPr>
                <w:rFonts w:hint="eastAsia"/>
                <w:b/>
                <w:bCs/>
              </w:rPr>
              <w:t>接受单位基本情况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528" w:type="dxa"/>
            <w:gridSpan w:val="2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单位名称：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c>
          <w:tcPr>
            <w:tcW w:w="2988" w:type="dxa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成立时间：</w:t>
            </w:r>
          </w:p>
        </w:tc>
        <w:tc>
          <w:tcPr>
            <w:tcW w:w="5540" w:type="dxa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经营场所地址：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2923"/>
        </w:trPr>
        <w:tc>
          <w:tcPr>
            <w:tcW w:w="8528" w:type="dxa"/>
            <w:gridSpan w:val="2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建设规模：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cantSplit/>
          <w:trHeight w:val="3399"/>
        </w:trPr>
        <w:tc>
          <w:tcPr>
            <w:tcW w:w="8528" w:type="dxa"/>
            <w:gridSpan w:val="2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经营业务范围：</w:t>
            </w:r>
          </w:p>
        </w:tc>
      </w:tr>
    </w:tbl>
    <w:p w:rsidR="00FD42BA" w:rsidRDefault="00FD42BA" w:rsidP="00FD42BA">
      <w:pPr>
        <w:rPr>
          <w:rFonts w:hint="eastAsi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8"/>
      </w:tblGrid>
      <w:tr w:rsidR="00FD42BA" w:rsidTr="00B8013B">
        <w:tblPrEx>
          <w:tblCellMar>
            <w:top w:w="0" w:type="dxa"/>
            <w:bottom w:w="0" w:type="dxa"/>
          </w:tblCellMar>
        </w:tblPrEx>
        <w:trPr>
          <w:trHeight w:val="305"/>
        </w:trPr>
        <w:tc>
          <w:tcPr>
            <w:tcW w:w="8528" w:type="dxa"/>
          </w:tcPr>
          <w:p w:rsidR="00FD42BA" w:rsidRDefault="00FD42BA" w:rsidP="00B8013B">
            <w:pPr>
              <w:rPr>
                <w:rFonts w:hint="eastAsia"/>
                <w:b/>
                <w:bCs/>
              </w:rPr>
            </w:pPr>
            <w:r>
              <w:rPr>
                <w:rFonts w:hint="eastAsia"/>
                <w:b/>
                <w:bCs/>
              </w:rPr>
              <w:t>表</w:t>
            </w:r>
            <w:r>
              <w:rPr>
                <w:rFonts w:hint="eastAsia"/>
                <w:b/>
                <w:bCs/>
              </w:rPr>
              <w:t xml:space="preserve">2   </w:t>
            </w:r>
            <w:r>
              <w:rPr>
                <w:rFonts w:hint="eastAsia"/>
                <w:b/>
                <w:bCs/>
              </w:rPr>
              <w:t>废物处理处置情况</w:t>
            </w:r>
          </w:p>
        </w:tc>
      </w:tr>
      <w:tr w:rsidR="00FD42BA" w:rsidTr="00B8013B">
        <w:tblPrEx>
          <w:tblCellMar>
            <w:top w:w="0" w:type="dxa"/>
            <w:bottom w:w="0" w:type="dxa"/>
          </w:tblCellMar>
        </w:tblPrEx>
        <w:trPr>
          <w:trHeight w:val="5139"/>
        </w:trPr>
        <w:tc>
          <w:tcPr>
            <w:tcW w:w="8528" w:type="dxa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t>处理处置工艺技术（文字说明）：</w:t>
            </w:r>
          </w:p>
        </w:tc>
      </w:tr>
    </w:tbl>
    <w:p w:rsidR="00FD42BA" w:rsidRDefault="00FD42BA" w:rsidP="00FD42BA">
      <w:pPr>
        <w:sectPr w:rsidR="00FD42BA">
          <w:pgSz w:w="11906" w:h="16838"/>
          <w:pgMar w:top="1440" w:right="1797" w:bottom="1440" w:left="1797" w:header="851" w:footer="992" w:gutter="0"/>
          <w:cols w:space="425"/>
          <w:docGrid w:type="lines" w:linePitch="312"/>
        </w:sect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522"/>
      </w:tblGrid>
      <w:tr w:rsidR="00FD42BA" w:rsidTr="00B8013B">
        <w:tblPrEx>
          <w:tblCellMar>
            <w:top w:w="0" w:type="dxa"/>
            <w:bottom w:w="0" w:type="dxa"/>
          </w:tblCellMar>
        </w:tblPrEx>
        <w:trPr>
          <w:trHeight w:val="13227"/>
        </w:trPr>
        <w:tc>
          <w:tcPr>
            <w:tcW w:w="8528" w:type="dxa"/>
          </w:tcPr>
          <w:p w:rsidR="00FD42BA" w:rsidRDefault="00FD42BA" w:rsidP="00B8013B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处理处置工艺流程图：</w:t>
            </w:r>
          </w:p>
          <w:p w:rsidR="00FD42BA" w:rsidRDefault="00FD42BA" w:rsidP="00B8013B">
            <w:pPr>
              <w:rPr>
                <w:rFonts w:hint="eastAsia"/>
              </w:rPr>
            </w:pPr>
            <w:r>
              <w:rPr>
                <w:noProof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2866390</wp:posOffset>
                      </wp:positionV>
                      <wp:extent cx="4457700" cy="495300"/>
                      <wp:effectExtent l="0" t="3810" r="0" b="0"/>
                      <wp:wrapNone/>
                      <wp:docPr id="1" name="文本框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457700" cy="495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FD42BA" w:rsidRDefault="00FD42BA" w:rsidP="00FD42BA">
                                  <w:pPr>
                                    <w:pStyle w:val="a4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请在此处粘贴生产工艺流程示意图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文本框 1" o:spid="_x0000_s1030" type="#_x0000_t202" style="position:absolute;left:0;text-align:left;margin-left:36pt;margin-top:225.7pt;width:351pt;height:3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" stroked="f">
                      <v:textbox>
                        <w:txbxContent>
                          <w:p w:rsidR="00FD42BA" w:rsidRDefault="00FD42BA" w:rsidP="00FD42BA">
                            <w:pPr>
                              <w:pStyle w:val="a4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请在此处粘贴生产工艺流程示意图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FD42BA" w:rsidRDefault="00FD42BA" w:rsidP="00FD42BA">
      <w:pPr>
        <w:rPr>
          <w:rFonts w:hint="eastAsia"/>
        </w:rPr>
      </w:pPr>
    </w:p>
    <w:p w:rsidR="00FD42BA" w:rsidRDefault="00FD42BA" w:rsidP="00FD42BA">
      <w:pPr>
        <w:ind w:firstLineChars="1600" w:firstLine="5120"/>
        <w:rPr>
          <w:rFonts w:hint="eastAsia"/>
          <w:sz w:val="32"/>
          <w:szCs w:val="32"/>
        </w:rPr>
      </w:pPr>
    </w:p>
    <w:p w:rsidR="00FD42BA" w:rsidRDefault="00FD42BA" w:rsidP="00FD42BA">
      <w:pPr>
        <w:ind w:firstLineChars="1600" w:firstLine="5120"/>
        <w:rPr>
          <w:rFonts w:hint="eastAsia"/>
          <w:sz w:val="32"/>
          <w:szCs w:val="32"/>
        </w:rPr>
      </w:pPr>
    </w:p>
    <w:p w:rsidR="00FD42BA" w:rsidRDefault="00FD42BA" w:rsidP="00FD42BA">
      <w:pPr>
        <w:ind w:firstLineChars="1600" w:firstLine="5120"/>
        <w:rPr>
          <w:rFonts w:hint="eastAsia"/>
          <w:sz w:val="32"/>
          <w:szCs w:val="32"/>
        </w:rPr>
      </w:pPr>
    </w:p>
    <w:p w:rsidR="00FD42BA" w:rsidRDefault="00FD42BA" w:rsidP="00FD42BA">
      <w:pPr>
        <w:ind w:firstLineChars="1600" w:firstLine="5120"/>
        <w:rPr>
          <w:rFonts w:hint="eastAsia"/>
          <w:sz w:val="32"/>
          <w:szCs w:val="32"/>
        </w:rPr>
      </w:pPr>
    </w:p>
    <w:p w:rsidR="00FD42BA" w:rsidRPr="00FF3976" w:rsidRDefault="00FD42BA" w:rsidP="00FD42BA">
      <w:pPr>
        <w:ind w:firstLineChars="1600" w:firstLine="5120"/>
        <w:rPr>
          <w:sz w:val="32"/>
          <w:szCs w:val="32"/>
        </w:rPr>
      </w:pPr>
    </w:p>
    <w:p w:rsidR="003B4E04" w:rsidRDefault="003B4E04">
      <w:bookmarkStart w:id="1" w:name="_GoBack"/>
      <w:bookmarkEnd w:id="1"/>
    </w:p>
    <w:sectPr w:rsidR="003B4E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60B" w:rsidRDefault="00FD42BA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88460B" w:rsidRDefault="00FD42BA">
    <w:pPr>
      <w:pStyle w:val="a5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8460B" w:rsidRDefault="00FD42BA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1</w:t>
    </w:r>
    <w:r>
      <w:rPr>
        <w:rStyle w:val="a6"/>
      </w:rPr>
      <w:fldChar w:fldCharType="end"/>
    </w:r>
  </w:p>
  <w:p w:rsidR="0088460B" w:rsidRDefault="00FD42BA">
    <w:pPr>
      <w:pStyle w:val="a5"/>
      <w:ind w:right="360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7D2FBE"/>
    <w:multiLevelType w:val="hybridMultilevel"/>
    <w:tmpl w:val="71BEE458"/>
    <w:lvl w:ilvl="0" w:tplc="C65423AA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92125900">
      <w:start w:val="1"/>
      <w:numFmt w:val="decimal"/>
      <w:lvlText w:val="%2、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2BA"/>
    <w:rsid w:val="003B4E04"/>
    <w:rsid w:val="00FD4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2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FD42BA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FD42BA"/>
    <w:rPr>
      <w:rFonts w:ascii="宋体" w:eastAsia="宋体" w:hAnsi="Courier New" w:cs="Times New Roman"/>
      <w:szCs w:val="20"/>
    </w:rPr>
  </w:style>
  <w:style w:type="paragraph" w:styleId="a4">
    <w:name w:val="Body Text"/>
    <w:basedOn w:val="a"/>
    <w:link w:val="Char0"/>
    <w:rsid w:val="00FD42BA"/>
    <w:pPr>
      <w:jc w:val="center"/>
    </w:pPr>
    <w:rPr>
      <w:sz w:val="44"/>
    </w:rPr>
  </w:style>
  <w:style w:type="character" w:customStyle="1" w:styleId="Char0">
    <w:name w:val="正文文本 Char"/>
    <w:basedOn w:val="a0"/>
    <w:link w:val="a4"/>
    <w:rsid w:val="00FD42BA"/>
    <w:rPr>
      <w:rFonts w:ascii="Times New Roman" w:eastAsia="宋体" w:hAnsi="Times New Roman" w:cs="Times New Roman"/>
      <w:sz w:val="44"/>
      <w:szCs w:val="24"/>
    </w:rPr>
  </w:style>
  <w:style w:type="paragraph" w:styleId="a5">
    <w:name w:val="footer"/>
    <w:basedOn w:val="a"/>
    <w:link w:val="Char1"/>
    <w:rsid w:val="00FD4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D42BA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FD42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42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FD42BA"/>
    <w:rPr>
      <w:rFonts w:ascii="宋体" w:hAnsi="Courier New"/>
      <w:szCs w:val="20"/>
    </w:rPr>
  </w:style>
  <w:style w:type="character" w:customStyle="1" w:styleId="Char">
    <w:name w:val="纯文本 Char"/>
    <w:basedOn w:val="a0"/>
    <w:link w:val="a3"/>
    <w:rsid w:val="00FD42BA"/>
    <w:rPr>
      <w:rFonts w:ascii="宋体" w:eastAsia="宋体" w:hAnsi="Courier New" w:cs="Times New Roman"/>
      <w:szCs w:val="20"/>
    </w:rPr>
  </w:style>
  <w:style w:type="paragraph" w:styleId="a4">
    <w:name w:val="Body Text"/>
    <w:basedOn w:val="a"/>
    <w:link w:val="Char0"/>
    <w:rsid w:val="00FD42BA"/>
    <w:pPr>
      <w:jc w:val="center"/>
    </w:pPr>
    <w:rPr>
      <w:sz w:val="44"/>
    </w:rPr>
  </w:style>
  <w:style w:type="character" w:customStyle="1" w:styleId="Char0">
    <w:name w:val="正文文本 Char"/>
    <w:basedOn w:val="a0"/>
    <w:link w:val="a4"/>
    <w:rsid w:val="00FD42BA"/>
    <w:rPr>
      <w:rFonts w:ascii="Times New Roman" w:eastAsia="宋体" w:hAnsi="Times New Roman" w:cs="Times New Roman"/>
      <w:sz w:val="44"/>
      <w:szCs w:val="24"/>
    </w:rPr>
  </w:style>
  <w:style w:type="paragraph" w:styleId="a5">
    <w:name w:val="footer"/>
    <w:basedOn w:val="a"/>
    <w:link w:val="Char1"/>
    <w:rsid w:val="00FD42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FD42BA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basedOn w:val="a0"/>
    <w:rsid w:val="00FD42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12</Pages>
  <Words>408</Words>
  <Characters>2327</Characters>
  <Application>Microsoft Office Word</Application>
  <DocSecurity>0</DocSecurity>
  <Lines>19</Lines>
  <Paragraphs>5</Paragraphs>
  <ScaleCrop>false</ScaleCrop>
  <Company>Microsoft</Company>
  <LinksUpToDate>false</LinksUpToDate>
  <CharactersWithSpaces>2730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</dc:creator>
  <cp:lastModifiedBy>liu</cp:lastModifiedBy>
  <cp:revision>1</cp:revision>
  <dcterms:created xsi:type="dcterms:W3CDTF">2014-10-10T06:37:00Z</dcterms:created>
  <dcterms:modified xsi:type="dcterms:W3CDTF">2014-10-10T06:38:00Z</dcterms:modified>
</cp:coreProperties>
</file>